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131A9" w14:textId="77777777" w:rsidR="00045410" w:rsidRPr="00DE0A40" w:rsidRDefault="00FD4EA3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4CEC942" wp14:editId="6C0BC7C2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80641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502ADDC3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178A529E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30902388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4AFF1B9" w14:textId="77777777" w:rsidR="00045410" w:rsidRPr="00233347" w:rsidRDefault="00FD4EA3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233347">
        <w:rPr>
          <w:rFonts w:ascii="Calibri" w:hAnsi="Calibri" w:cs="Arial"/>
          <w:sz w:val="32"/>
          <w:szCs w:val="28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Swyddi Gwasanaethau Proffesiynol</w:t>
      </w:r>
    </w:p>
    <w:p w14:paraId="0CD90D78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AF2732" w14:paraId="7F6A899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DE65E1A" w14:textId="77777777" w:rsidR="002D0DDE" w:rsidRPr="00D06385" w:rsidRDefault="00FD4EA3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D0638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Coleg/Ysgol:</w:t>
            </w:r>
          </w:p>
        </w:tc>
        <w:tc>
          <w:tcPr>
            <w:tcW w:w="8364" w:type="dxa"/>
          </w:tcPr>
          <w:p w14:paraId="09B4FD6A" w14:textId="77777777" w:rsidR="002D0DDE" w:rsidRPr="00D06385" w:rsidRDefault="00FD4EA3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Yr Ysgol Feddygaeth</w:t>
            </w:r>
          </w:p>
        </w:tc>
      </w:tr>
      <w:tr w:rsidR="00AF2732" w14:paraId="547F1350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52E88DB" w14:textId="77777777" w:rsidR="00735118" w:rsidRPr="00D06385" w:rsidRDefault="00FD4EA3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D0638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55450935" w14:textId="77777777" w:rsidR="00735118" w:rsidRPr="00D06385" w:rsidRDefault="00FD4EA3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Technegydd/Datblygwr TG</w:t>
            </w:r>
          </w:p>
        </w:tc>
      </w:tr>
      <w:tr w:rsidR="00AF2732" w14:paraId="32D4C4C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A14D4D5" w14:textId="77777777" w:rsidR="0068015D" w:rsidRPr="00D06385" w:rsidRDefault="00FD4EA3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D0638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7C35B103" w14:textId="77777777" w:rsidR="0068015D" w:rsidRPr="00D06385" w:rsidRDefault="00FD4EA3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Meddygaeth</w:t>
            </w:r>
          </w:p>
        </w:tc>
      </w:tr>
      <w:tr w:rsidR="00AF2732" w14:paraId="4089CB1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78E473C" w14:textId="77777777" w:rsidR="00171929" w:rsidRPr="00D06385" w:rsidRDefault="00FD4EA3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D0638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184F9813" w14:textId="77777777" w:rsidR="00171929" w:rsidRPr="00D06385" w:rsidRDefault="00FD4EA3" w:rsidP="00EE3B4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Gradd 7 £32,982 i £37,099 y flwyddyn ynghyd â buddion pensiwn USS</w:t>
            </w:r>
          </w:p>
        </w:tc>
      </w:tr>
      <w:tr w:rsidR="00AF2732" w14:paraId="4B110BB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1424346" w14:textId="77777777" w:rsidR="00D06385" w:rsidRPr="00D06385" w:rsidRDefault="00FD4EA3" w:rsidP="00D0638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D0638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661B9431" w14:textId="77777777" w:rsidR="00D06385" w:rsidRPr="00C176C8" w:rsidRDefault="00FD4EA3" w:rsidP="00D0638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C176C8">
              <w:rPr>
                <w:rFonts w:asciiTheme="minorHAnsi" w:hAnsiTheme="minorHAnsi" w:cs="Arial"/>
                <w:sz w:val="22"/>
                <w:szCs w:val="24"/>
                <w:lang w:val="cy-GB"/>
              </w:rPr>
              <w:t>35 awr, 9-5 o ddydd Llun i ddydd Gwener gydag 1 awr i ginio</w:t>
            </w:r>
          </w:p>
        </w:tc>
      </w:tr>
      <w:tr w:rsidR="00AF2732" w14:paraId="689BDCE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7FC6B90" w14:textId="77777777" w:rsidR="00D06385" w:rsidRPr="00C85711" w:rsidRDefault="00FD4EA3" w:rsidP="00D0638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59B75099" w14:textId="77777777" w:rsidR="00D06385" w:rsidRPr="00D06385" w:rsidRDefault="00FD4EA3" w:rsidP="009E5C67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D06385">
              <w:rPr>
                <w:rFonts w:asciiTheme="minorHAnsi" w:hAnsiTheme="minorHAnsi" w:cs="Arial"/>
                <w:sz w:val="22"/>
                <w:szCs w:val="24"/>
                <w:lang w:val="cy-GB"/>
              </w:rPr>
              <w:t xml:space="preserve">Swydd am gyfnod penodol o 12 mis yw hon. </w:t>
            </w:r>
          </w:p>
        </w:tc>
      </w:tr>
      <w:tr w:rsidR="00AF2732" w14:paraId="304BAF8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E75F277" w14:textId="77777777" w:rsidR="00D06385" w:rsidRPr="00C85711" w:rsidRDefault="00FD4EA3" w:rsidP="00D0638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4DE39EB0" w14:textId="77777777" w:rsidR="00D06385" w:rsidRPr="00D06385" w:rsidRDefault="00FD4EA3" w:rsidP="00D0638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D06385">
              <w:rPr>
                <w:rFonts w:asciiTheme="minorHAnsi" w:hAnsiTheme="minorHAnsi" w:cs="Arial"/>
                <w:sz w:val="22"/>
                <w:szCs w:val="24"/>
                <w:lang w:val="cy-GB"/>
              </w:rPr>
              <w:t>Lleolir y swydd hon ar Gampws Parc Singleton</w:t>
            </w:r>
          </w:p>
        </w:tc>
      </w:tr>
    </w:tbl>
    <w:p w14:paraId="62990BCE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356"/>
      </w:tblGrid>
      <w:tr w:rsidR="00AF2732" w14:paraId="6FAB7CA6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2466C829" w14:textId="77777777" w:rsidR="006D6147" w:rsidRPr="00F424B0" w:rsidRDefault="00FD4EA3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Cyflwyniad</w:t>
            </w:r>
          </w:p>
        </w:tc>
        <w:tc>
          <w:tcPr>
            <w:tcW w:w="9356" w:type="dxa"/>
          </w:tcPr>
          <w:p w14:paraId="16199D12" w14:textId="77777777" w:rsidR="006D6147" w:rsidRPr="001732C2" w:rsidRDefault="00FD4EA3" w:rsidP="00876A2B">
            <w:pPr>
              <w:spacing w:after="240"/>
              <w:jc w:val="left"/>
              <w:rPr>
                <w:rFonts w:asciiTheme="minorHAnsi" w:eastAsiaTheme="minorEastAsia" w:hAnsiTheme="minorHAnsi"/>
                <w:color w:val="000000"/>
                <w:sz w:val="22"/>
                <w:lang w:eastAsia="en-GB"/>
              </w:rPr>
            </w:pPr>
            <w:r w:rsidRPr="001732C2">
              <w:rPr>
                <w:rFonts w:asciiTheme="minorHAnsi" w:hAnsiTheme="minorHAnsi"/>
                <w:sz w:val="22"/>
                <w:lang w:val="cy-GB"/>
              </w:rPr>
              <w:t>Er mwyn cyflawni ei huchelgais cynaliadwy o fod ymysg y 30 o brifysgolion gorau, mae angen 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:rsidR="00AF2732" w14:paraId="268855ED" w14:textId="77777777" w:rsidTr="006D6147">
        <w:tc>
          <w:tcPr>
            <w:tcW w:w="1560" w:type="dxa"/>
            <w:shd w:val="clear" w:color="auto" w:fill="365F91" w:themeFill="accent1" w:themeFillShade="BF"/>
          </w:tcPr>
          <w:p w14:paraId="20D9E697" w14:textId="77777777" w:rsidR="006D6147" w:rsidRPr="00F424B0" w:rsidRDefault="00FD4EA3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Gwybodaeth gefndirol</w:t>
            </w:r>
            <w:r w:rsidRPr="00F424B0">
              <w:rPr>
                <w:rFonts w:ascii="Calibri" w:hAnsi="Calibri"/>
                <w:color w:val="FFFFFF" w:themeColor="background1"/>
                <w:szCs w:val="24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14:paraId="626FF31D" w14:textId="77777777" w:rsidR="00D06385" w:rsidRPr="001732C2" w:rsidRDefault="00FD4EA3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>Dyma swydd a fydd yn defnyddio sgiliau sy’n ymwneud â chaledwedd neu feddalwedd, sy’n wych ar gyfer graddedigion diweddar neu weithwyr proffesiynol TG profiadol. Gan ddefnyddio ei sgiliau, boed ym maes caledwedd neu feddalwedd, bydd deiliad y swydd yn gweithio ar systemau i gefnogi ymchwil ‘Data Mawr’.</w:t>
            </w:r>
          </w:p>
          <w:p w14:paraId="7BCE8B94" w14:textId="77777777" w:rsidR="00D06385" w:rsidRPr="001732C2" w:rsidRDefault="00D06385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</w:p>
          <w:p w14:paraId="3DCDAA1F" w14:textId="77777777" w:rsidR="00D06385" w:rsidRPr="001732C2" w:rsidRDefault="00FD4EA3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Wedi’i leoli yn yr adeilad Gwyddor Data yn yr Ysgol Feddygaeth, bydd deiliad y rôl yn rhyngweithio ag amrywiaeth eang o brosiectau a chanolfannau megis Cronfa Ddata SAIL </w:t>
            </w:r>
            <w:hyperlink r:id="rId12" w:history="1">
              <w:r w:rsidRPr="001732C2">
                <w:rPr>
                  <w:rStyle w:val="Hyperlink"/>
                  <w:rFonts w:ascii="Calibri" w:hAnsi="Calibri"/>
                  <w:sz w:val="22"/>
                  <w:szCs w:val="24"/>
                  <w:lang w:val="cy-GB"/>
                </w:rPr>
                <w:t>https://saildatabank.com/</w:t>
              </w:r>
            </w:hyperlink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 a chanolfannau ‘Data Mawr’ y DU, megis Sefydliad Farr a Chanolfan Data Gweinyddol Cymru.</w:t>
            </w:r>
          </w:p>
          <w:p w14:paraId="16043CC2" w14:textId="77777777" w:rsidR="00D06385" w:rsidRPr="001732C2" w:rsidRDefault="00D06385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</w:p>
          <w:p w14:paraId="3B9B9B9E" w14:textId="77777777" w:rsidR="00D06385" w:rsidRPr="001732C2" w:rsidRDefault="00FD4EA3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>Bydd deiliad y swydd yn gweithio ar amrywiaeth o ddatblygiadau a fydd yn addas i’w sgiliau i gyfrannu at wasanaethau technegol sy’n sicrhau y caiff gweithrediadau presennol eu rheoli ac y datblygir cyfleoedd datblygu yn y dyfodol ar gyfer y grŵp Gwybodeg Iechyd.</w:t>
            </w:r>
          </w:p>
          <w:p w14:paraId="5BADDEA1" w14:textId="77777777" w:rsidR="00D06385" w:rsidRPr="001732C2" w:rsidRDefault="00D06385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</w:p>
          <w:p w14:paraId="3842A559" w14:textId="77777777" w:rsidR="00D06385" w:rsidRPr="001732C2" w:rsidRDefault="00FD4EA3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Bydd deiliad y swydd yn defnyddio ei sgiliau ym maes datblygu TGCh (caledwedd a meddalwedd) ac yn gweithio’n helaeth gyda systemau presennol a newydd i wella gweithrediad y tîm technegol Gwybodeg Iechyd. </w:t>
            </w:r>
          </w:p>
          <w:p w14:paraId="6FCE1F85" w14:textId="77777777" w:rsidR="00D06385" w:rsidRPr="001732C2" w:rsidRDefault="00D06385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</w:p>
          <w:p w14:paraId="519C2980" w14:textId="77777777" w:rsidR="00D06385" w:rsidRPr="001732C2" w:rsidRDefault="00FD4EA3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>Bydd deiliaid y swydd yn gweithio ar brosiectau ymchwil blaengar yn y DU ac yn rhyngwladol a bydd ganddo gyfle i wneud gwaith cyfrifiadura ar flaen y gad ym maes Gwyddor Data.</w:t>
            </w:r>
          </w:p>
          <w:p w14:paraId="6EF0FAD3" w14:textId="77777777" w:rsidR="00D06385" w:rsidRPr="001732C2" w:rsidRDefault="00D06385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</w:p>
          <w:p w14:paraId="2DD35D00" w14:textId="77777777" w:rsidR="00D06385" w:rsidRPr="001732C2" w:rsidRDefault="00FD4EA3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>Bydd deiliad y swydd yn gallu defnyddio ei sgiliau i ddatblygu prosiectau megis cyfrifiadura Cwmwl a phensaernïaeth mentrau yn ogystal â gweithio mewn amgylchedd tîm deinamig lle bydd modd iddo ddatblygu ei sgiliau ymhellach, ymagweddau newydd a datblygu methodolegau megis SCRUM.</w:t>
            </w:r>
          </w:p>
          <w:p w14:paraId="20A395A7" w14:textId="77777777" w:rsidR="00D06385" w:rsidRPr="001732C2" w:rsidRDefault="00D06385" w:rsidP="00D06385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</w:p>
          <w:p w14:paraId="3EB0FA8A" w14:textId="77777777" w:rsidR="00D06385" w:rsidRPr="001732C2" w:rsidRDefault="00FD4EA3" w:rsidP="00876A2B">
            <w:pPr>
              <w:rPr>
                <w:rFonts w:asciiTheme="minorHAnsi" w:hAnsiTheme="minorHAnsi"/>
                <w:sz w:val="22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Bydd deiliad y swydd hefyd yn cydweithio’n agos â chydweithwyr o Wybodeg Iechyd, yn ogystal â staff y GIG a sefydliadau allanol perthnasol eraill i gefnogi gweithrediadau a datblygiad systemau.    </w:t>
            </w:r>
          </w:p>
        </w:tc>
      </w:tr>
      <w:tr w:rsidR="00AF2732" w14:paraId="1377E07D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57553E1D" w14:textId="77777777" w:rsidR="006D6147" w:rsidRPr="00F424B0" w:rsidRDefault="00FD4EA3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Prif Ddiben y Swydd</w:t>
            </w:r>
          </w:p>
          <w:p w14:paraId="7C3CB047" w14:textId="77777777" w:rsidR="006D6147" w:rsidRPr="00F424B0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14:paraId="3F439A84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 xml:space="preserve">Bod yn gyfrifol am ddatblygu systemau TGCh, gan ddefnyddio naill ai sgiliau caledwedd neu feddalwedd, gan gynnwys C# a .net, datblygu JAVA, gosodiadau caledwedd a rhwydweithiau a’u monitro, datblygu isadeiledd a rheoli cronfeydd data. </w:t>
            </w:r>
          </w:p>
          <w:p w14:paraId="1F8B8436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Ymgymryd â gweithgareddau datblygu systemau mewn cytundeb â CTO.</w:t>
            </w:r>
          </w:p>
          <w:p w14:paraId="465BBF51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Llunio gwybodaeth ysgrifenedig ar ffurf dogfennaeth dechnegol ac annhechnegol ar gyfer datblygu Windows, gan gynnwys gweithdrefnau gweithredu safonol, cynllunio dogfennau a chanllawiau defnyddwyr terfynol.</w:t>
            </w:r>
          </w:p>
          <w:p w14:paraId="48C76D01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Cymryd rhan lawn yng nghyfarfodydd tîm y tîm TG a’r grŵp Gwybodeg Iechyd.</w:t>
            </w:r>
          </w:p>
          <w:p w14:paraId="25AD8C64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Cynorthwyo wrth gynnig cymorth llinell gyntaf ac ail linell pan fo’n ofynnol.</w:t>
            </w:r>
          </w:p>
          <w:p w14:paraId="0DEFA7AE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lastRenderedPageBreak/>
              <w:t>Dyletswyddau technegol sy’n ymwneud â systemau a chymwysiadau prosiectau Gwybodeg Iechyd.</w:t>
            </w:r>
          </w:p>
          <w:p w14:paraId="3E007F66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Gweithio’n rhagweithiol fel rhan o dîm technegol sy’n cynnig mewnbwn i gynllunio a chyflwyno gwasanaethau.</w:t>
            </w:r>
          </w:p>
          <w:p w14:paraId="342446F2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Defnyddio technegau datrys problemau creadigol ar gyfer problemau TG cymhleth.</w:t>
            </w:r>
          </w:p>
          <w:p w14:paraId="6EC2720D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Rheoli cyflwyniad systemau newydd i ddefnyddwyr a chynnig cymorth fel y bo’n ofynnol.</w:t>
            </w:r>
          </w:p>
          <w:p w14:paraId="349E4925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Cydymffurfio ag achrediadau diogelu data a gwybodaeth.</w:t>
            </w:r>
          </w:p>
          <w:p w14:paraId="3768E3FD" w14:textId="77777777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Ymgysylltu a rhyngweithio ag amrywiaeth eang o staff a sefydliadau i rannu a rhaeadru arfer gorau.</w:t>
            </w:r>
          </w:p>
          <w:p w14:paraId="4DFF28B1" w14:textId="6DDC56EF" w:rsidR="001732C2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Rheoli cyflwyno systemau newydd i ddefnyddwyr a chynnig cymorth yn ôl yr angen</w:t>
            </w:r>
            <w:r>
              <w:rPr>
                <w:rFonts w:asciiTheme="minorHAnsi" w:hAnsiTheme="minorHAnsi"/>
                <w:szCs w:val="24"/>
                <w:lang w:val="cy-GB"/>
              </w:rPr>
              <w:t>.</w:t>
            </w:r>
          </w:p>
          <w:p w14:paraId="50C8E897" w14:textId="39000C7B" w:rsidR="00D06385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Datblygu sgiliau a diddordebau TG</w:t>
            </w:r>
            <w:r>
              <w:rPr>
                <w:rFonts w:asciiTheme="minorHAnsi" w:hAnsiTheme="minorHAnsi"/>
                <w:szCs w:val="24"/>
                <w:lang w:val="cy-GB"/>
              </w:rPr>
              <w:t>.</w:t>
            </w:r>
          </w:p>
          <w:p w14:paraId="468FBDF9" w14:textId="77777777" w:rsidR="00735118" w:rsidRPr="001732C2" w:rsidRDefault="00FD4EA3" w:rsidP="00FF23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1732C2">
              <w:rPr>
                <w:rFonts w:asciiTheme="minorHAnsi" w:hAnsiTheme="minorHAnsi"/>
                <w:szCs w:val="24"/>
                <w:lang w:val="cy-GB"/>
              </w:rPr>
              <w:t>Cynnig hyfforddiant ar y safle a gweithdai hyfforddiant i ddefnyddwyr TG.</w:t>
            </w:r>
          </w:p>
        </w:tc>
      </w:tr>
      <w:tr w:rsidR="00AF2732" w14:paraId="66A57BE6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78EBC584" w14:textId="77777777" w:rsidR="000D4150" w:rsidRDefault="00FD4EA3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lastRenderedPageBreak/>
              <w:t>Dyletswyddau Cyffredinol</w:t>
            </w:r>
          </w:p>
        </w:tc>
        <w:tc>
          <w:tcPr>
            <w:tcW w:w="9356" w:type="dxa"/>
          </w:tcPr>
          <w:p w14:paraId="08055C4E" w14:textId="77777777" w:rsidR="000D4150" w:rsidRPr="00735118" w:rsidRDefault="00FD4EA3" w:rsidP="00FF23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>Cyfrannu'n llawn at bolisïau Galluogi Perfformiad ac Iaith Gymraeg y Brifysgol.</w:t>
            </w:r>
          </w:p>
          <w:p w14:paraId="50B2DFD8" w14:textId="77777777" w:rsidR="000D4150" w:rsidRPr="00735118" w:rsidRDefault="00FD4EA3" w:rsidP="00FF23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>Hyrwyddo cydraddoldeb ac amrywiaeth mewn arferion gwaith a chynnal perthnasoedd gweithio cadarnhaol.</w:t>
            </w:r>
          </w:p>
          <w:p w14:paraId="7942548E" w14:textId="77777777" w:rsidR="000D4150" w:rsidRPr="00735118" w:rsidRDefault="00FD4EA3" w:rsidP="00FF23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14:paraId="00B2CBCB" w14:textId="77777777" w:rsidR="009505FD" w:rsidRDefault="00FD4EA3" w:rsidP="00FF23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>Unrhyw ddyletswyddau eraill y gellir eu disgwyl o fewn diffiniad y radd yn unol â chyfarwyddyd Pennaeth y Coleg/Adran neu gynrychiolydd a enwebwyd.</w:t>
            </w:r>
          </w:p>
          <w:p w14:paraId="6640D621" w14:textId="77777777" w:rsidR="009505FD" w:rsidRPr="001732C2" w:rsidRDefault="00FD4EA3" w:rsidP="00FF23A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1732C2">
              <w:rPr>
                <w:rFonts w:asciiTheme="minorHAnsi" w:hAnsiTheme="minorHAnsi" w:cs="Arial"/>
                <w:szCs w:val="20"/>
                <w:lang w:val="cy-GB"/>
              </w:rPr>
              <w:t>Sicrhau bod rheoli risg yn rhan annatod o unrhyw broses benderfynu, drwy sicrhau cydymffurfiaeth â Pholisi Rheoli Risg y Brifysgol</w:t>
            </w:r>
          </w:p>
          <w:p w14:paraId="60639058" w14:textId="77777777" w:rsidR="000D4150" w:rsidRDefault="000D4150" w:rsidP="00735118">
            <w:pPr>
              <w:rPr>
                <w:rFonts w:asciiTheme="minorHAnsi" w:hAnsiTheme="minorHAnsi"/>
                <w:szCs w:val="24"/>
              </w:rPr>
            </w:pPr>
          </w:p>
        </w:tc>
      </w:tr>
      <w:tr w:rsidR="00AF2732" w14:paraId="16E2559F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758F1106" w14:textId="77777777" w:rsidR="006D6147" w:rsidRPr="00F424B0" w:rsidRDefault="00FD4EA3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Gwerthoedd y Gwasanaethau Proffesiynol</w:t>
            </w:r>
          </w:p>
        </w:tc>
        <w:tc>
          <w:tcPr>
            <w:tcW w:w="9356" w:type="dxa"/>
          </w:tcPr>
          <w:p w14:paraId="0C8D17A8" w14:textId="77777777" w:rsidR="00735118" w:rsidRPr="00735118" w:rsidRDefault="00FD4EA3" w:rsidP="0073511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- </w:t>
            </w:r>
            <w:hyperlink r:id="rId13" w:history="1">
              <w:r w:rsidR="00220BAA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Gwerthoedd Gwasanaethau Proffesiynol</w:t>
              </w:r>
            </w:hyperlink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- a disgwylir i bawb ddangos ymrwymiad i'r gwerthoedd hyn o'r adeg cyflwyno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1BD140E8" w14:textId="77777777" w:rsidR="009505FD" w:rsidRPr="009505FD" w:rsidRDefault="00FD4EA3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Broffesiynol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>Rydym yn ymfalchïo mewn defnyddio ein gwybodaeth, ein sgiliau, ein creadigrwydd, ein gonestrwydd a'n doethineb i ddarparu gwasanaethau arloesol, effeithiol ac effeithlon ynghyd ag atebion o safon ardderchog</w:t>
            </w:r>
          </w:p>
          <w:p w14:paraId="45B3B296" w14:textId="77777777" w:rsidR="009505FD" w:rsidRPr="009505FD" w:rsidRDefault="00FD4EA3" w:rsidP="009505FD">
            <w:pPr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br/>
              <w:t xml:space="preserve">Rydym yn Cydweithio         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br/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14:paraId="19D70813" w14:textId="77777777" w:rsidR="009505FD" w:rsidRPr="009505FD" w:rsidRDefault="00FD4EA3" w:rsidP="009505FD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Ofalgar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cymryd cyfrifoldeb am wrando ar ein myfyrwyr, ein cydweithwyr, ein partneriaid allanol a'r cyhoedd, eu deall ac ymateb yn hyblyg iddynt, fel bod pob cysylltiad rhyngddynt a ni yn brofiad personol a chadarnhaol. </w:t>
            </w:r>
          </w:p>
          <w:p w14:paraId="695D83BC" w14:textId="77777777" w:rsidR="009505FD" w:rsidRPr="009505FD" w:rsidRDefault="00FD4EA3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14:paraId="4393C466" w14:textId="77777777" w:rsidR="006D6147" w:rsidRPr="00735118" w:rsidRDefault="006D6147" w:rsidP="00735118">
            <w:pPr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AF2732" w14:paraId="0C53F654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03FB8311" w14:textId="77777777" w:rsidR="006D6147" w:rsidRPr="00F424B0" w:rsidRDefault="00FD4EA3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Manyleb Person</w:t>
            </w:r>
          </w:p>
          <w:p w14:paraId="62DFCF88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14:paraId="3F2982A0" w14:textId="77777777" w:rsidR="00220BAA" w:rsidRPr="00220BAA" w:rsidRDefault="00FD4EA3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Hanfodol:</w:t>
            </w:r>
          </w:p>
          <w:p w14:paraId="36851562" w14:textId="77777777" w:rsidR="00032111" w:rsidRPr="00032111" w:rsidRDefault="00FD4EA3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2A92219A" w14:textId="77777777" w:rsidR="009505FD" w:rsidRPr="009505FD" w:rsidRDefault="00FD4EA3" w:rsidP="00FF23A4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Tystiolaeth o ymfalchïo mewn darparu gwasanaethau ac atebion proffesiynol</w:t>
            </w:r>
          </w:p>
          <w:p w14:paraId="431FD1FC" w14:textId="77777777" w:rsidR="009505FD" w:rsidRPr="009505FD" w:rsidRDefault="00FD4EA3" w:rsidP="00FF23A4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Y gallu i gydweithio mewn amgylchedd o gydraddoldeb, ymddiriedaeth a pharch i ddarparu gwasanaethau sy'n ceisio rhagori ar anghenion a disgwyliadau cwsmeriaid.</w:t>
            </w:r>
          </w:p>
          <w:p w14:paraId="36C77D80" w14:textId="77777777" w:rsidR="009505FD" w:rsidRPr="009505FD" w:rsidRDefault="00FD4EA3" w:rsidP="00FF23A4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hAnsiTheme="minorHAnsi" w:cs="Arial"/>
              </w:rPr>
            </w:pPr>
            <w:r w:rsidRPr="009505FD">
              <w:rPr>
                <w:rFonts w:asciiTheme="minorHAnsi" w:hAnsiTheme="minorHAnsi" w:cs="Arial"/>
                <w:lang w:val="cy-GB"/>
              </w:rPr>
              <w:lastRenderedPageBreak/>
              <w:t xml:space="preserve">Tystiolaeth o ymagwedd ofalgar at eich holl gwsmeriaid, gan sicrhau profiad personol a chadarnhaol. </w:t>
            </w:r>
          </w:p>
          <w:p w14:paraId="1E265FE2" w14:textId="77777777" w:rsidR="001732C2" w:rsidRDefault="001732C2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392669" w14:textId="77777777" w:rsidR="00424B16" w:rsidRDefault="00FD4EA3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Cymwysterau:</w:t>
            </w:r>
          </w:p>
          <w:p w14:paraId="488364A8" w14:textId="77777777" w:rsidR="001732C2" w:rsidRPr="001732C2" w:rsidRDefault="00FD4EA3" w:rsidP="00FF23A4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Gradd mewn Cyfrifiadureg/TG neu feysydd cysylltiedig neu brofiad gwaith cyfwerth</w:t>
            </w:r>
          </w:p>
          <w:p w14:paraId="73B96B0D" w14:textId="77777777" w:rsidR="00032111" w:rsidRDefault="00FD4EA3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Profiad:</w:t>
            </w:r>
          </w:p>
          <w:p w14:paraId="2B4CD2C0" w14:textId="77777777" w:rsidR="001732C2" w:rsidRDefault="00FD4EA3" w:rsidP="00FF23A4">
            <w:pPr>
              <w:pStyle w:val="ListParagraph"/>
              <w:numPr>
                <w:ilvl w:val="0"/>
                <w:numId w:val="5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 xml:space="preserve">Profiad o Python / Kubernetes / piblinellau CI/CD / gweithrediadau Git / Github </w:t>
            </w:r>
          </w:p>
          <w:p w14:paraId="3D3DE17F" w14:textId="77777777" w:rsidR="001732C2" w:rsidRPr="001732C2" w:rsidRDefault="00FD4EA3" w:rsidP="00FF23A4">
            <w:pPr>
              <w:pStyle w:val="ListParagraph"/>
              <w:numPr>
                <w:ilvl w:val="0"/>
                <w:numId w:val="5"/>
              </w:num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Profiad a sgiliau datblygu Linux</w:t>
            </w:r>
          </w:p>
          <w:p w14:paraId="0A00A580" w14:textId="77777777" w:rsidR="001732C2" w:rsidRDefault="00FD4EA3" w:rsidP="00FF23A4">
            <w:pPr>
              <w:pStyle w:val="ListParagraph"/>
              <w:numPr>
                <w:ilvl w:val="0"/>
                <w:numId w:val="5"/>
              </w:num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 xml:space="preserve">Sgiliau a phrofiad GitOps </w:t>
            </w:r>
          </w:p>
          <w:p w14:paraId="55D9C33D" w14:textId="77777777" w:rsidR="001732C2" w:rsidRPr="001732C2" w:rsidRDefault="00FD4EA3" w:rsidP="00FF23A4">
            <w:pPr>
              <w:pStyle w:val="ListParagraph"/>
              <w:numPr>
                <w:ilvl w:val="0"/>
                <w:numId w:val="5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Profiad o weithio mewn amgylchedd tîm ac yn annibynnol</w:t>
            </w:r>
          </w:p>
          <w:p w14:paraId="1E23EDA7" w14:textId="77777777" w:rsidR="00032111" w:rsidRDefault="00FD4EA3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Gwybodaeth a Sgiliau:</w:t>
            </w:r>
          </w:p>
          <w:p w14:paraId="6360E81F" w14:textId="77777777" w:rsid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Python, Java neu gyfwerth</w:t>
            </w:r>
          </w:p>
          <w:p w14:paraId="17B5DFE8" w14:textId="77777777" w:rsid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Trino/Postgres/SQL</w:t>
            </w:r>
          </w:p>
          <w:p w14:paraId="375B7750" w14:textId="77777777" w:rsid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 xml:space="preserve">Linux </w:t>
            </w:r>
          </w:p>
          <w:p w14:paraId="4AFCFC19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Pensaernïaeth Mentrau</w:t>
            </w:r>
          </w:p>
          <w:p w14:paraId="66602239" w14:textId="77777777" w:rsid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Systemau rhwydwaith/gweithredu gweinydd</w:t>
            </w:r>
          </w:p>
          <w:p w14:paraId="110DC811" w14:textId="77777777" w:rsid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Gwybodaeth dda am Python (neu dystiolaeth o brofiad cyfwerth o JAVA)</w:t>
            </w:r>
          </w:p>
          <w:p w14:paraId="58C0E21B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Gwybodaeth ehangach o’r gymuned ddatblygu / cynnyrch Microsoft / cynnyrch ffynhonnell agored</w:t>
            </w:r>
          </w:p>
          <w:p w14:paraId="7AAF0CE8" w14:textId="77777777" w:rsid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Sgiliau a galluoedd TGCh rhagorol</w:t>
            </w:r>
          </w:p>
          <w:p w14:paraId="288F1E16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Parodrwydd i ddysgu technolegau newydd mewn meysydd sy’n benodol i’r rôl.</w:t>
            </w:r>
          </w:p>
          <w:p w14:paraId="15820AEF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Gallu nodi a datblygu opsiynau, gan ddefnyddio cymhelliad personol i ddatrys problemau</w:t>
            </w:r>
          </w:p>
          <w:p w14:paraId="38EA3D9A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Gallu gweithio i derfynau amser</w:t>
            </w:r>
          </w:p>
          <w:p w14:paraId="0D4A216D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Sgiliau cyfathrebu ardderchog yn ysgrifenedig ac ar lafar</w:t>
            </w:r>
          </w:p>
          <w:p w14:paraId="6FF11C53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Sgiliau rheoli a threfnu amser ardderchog i gyflawni amcanion y prosiect</w:t>
            </w:r>
          </w:p>
          <w:p w14:paraId="0FD8922B" w14:textId="77777777" w:rsidR="001732C2" w:rsidRPr="001732C2" w:rsidRDefault="00FD4EA3" w:rsidP="00FF23A4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</w:rPr>
            </w:pPr>
            <w:r w:rsidRPr="001732C2">
              <w:rPr>
                <w:rFonts w:asciiTheme="minorHAnsi" w:hAnsiTheme="minorHAnsi"/>
                <w:lang w:val="cy-GB"/>
              </w:rPr>
              <w:t>Rhaid bod yn fodlon cael gwiriad diogelwch Llywodraeth y DU ar lefel SC</w:t>
            </w:r>
          </w:p>
          <w:p w14:paraId="026C3266" w14:textId="77777777" w:rsidR="00032111" w:rsidRPr="00220BAA" w:rsidRDefault="00FD4EA3" w:rsidP="00032111">
            <w:pPr>
              <w:spacing w:before="100" w:beforeAutospacing="1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Dymunol:</w:t>
            </w:r>
          </w:p>
          <w:p w14:paraId="0BD61E11" w14:textId="77777777" w:rsidR="00FF23A4" w:rsidRDefault="00FD4EA3" w:rsidP="00FF23A4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lang w:val="cy-GB"/>
              </w:rPr>
              <w:t xml:space="preserve">Gallu cyfathrebu yn y Gymraeg </w:t>
            </w:r>
          </w:p>
          <w:p w14:paraId="304C2FB2" w14:textId="77777777" w:rsidR="00FF23A4" w:rsidRPr="00B57AB1" w:rsidRDefault="00FD4EA3" w:rsidP="00FF23A4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B57AB1">
              <w:rPr>
                <w:lang w:val="cy-GB"/>
              </w:rPr>
              <w:t>Profiad o weithio gydag amrywiaeth o randdeiliaid (cwsmeriaid, gwerthwyr, partneriaid a chydweithwyr) ar draws lleoliadau academaidd a diwydiannol</w:t>
            </w:r>
          </w:p>
          <w:p w14:paraId="75CE8F00" w14:textId="77777777" w:rsidR="00FF23A4" w:rsidRDefault="00FD4EA3" w:rsidP="00FF23A4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B57AB1">
              <w:rPr>
                <w:lang w:val="cy-GB"/>
              </w:rPr>
              <w:t>Gallu ysgrifennu dogfennaeth dechnegol.</w:t>
            </w:r>
          </w:p>
          <w:p w14:paraId="1050F1AB" w14:textId="77777777" w:rsidR="006D6147" w:rsidRPr="0042687D" w:rsidRDefault="006D6147" w:rsidP="00FF23A4">
            <w:pPr>
              <w:pStyle w:val="ListParagraph"/>
              <w:spacing w:after="0"/>
              <w:ind w:left="360"/>
              <w:rPr>
                <w:rFonts w:asciiTheme="minorHAnsi" w:hAnsiTheme="minorHAnsi"/>
                <w:szCs w:val="24"/>
              </w:rPr>
            </w:pPr>
          </w:p>
        </w:tc>
      </w:tr>
      <w:tr w:rsidR="00AF2732" w14:paraId="21D60165" w14:textId="77777777" w:rsidTr="00E377E9">
        <w:trPr>
          <w:trHeight w:val="731"/>
        </w:trPr>
        <w:tc>
          <w:tcPr>
            <w:tcW w:w="1560" w:type="dxa"/>
            <w:shd w:val="clear" w:color="auto" w:fill="365F91" w:themeFill="accent1" w:themeFillShade="BF"/>
            <w:vAlign w:val="center"/>
          </w:tcPr>
          <w:p w14:paraId="0C1DB9C1" w14:textId="77777777" w:rsidR="009505FD" w:rsidRPr="009505FD" w:rsidRDefault="00FD4EA3" w:rsidP="00166BD2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lastRenderedPageBreak/>
              <w:t>Additional Information</w:t>
            </w:r>
          </w:p>
        </w:tc>
        <w:tc>
          <w:tcPr>
            <w:tcW w:w="9356" w:type="dxa"/>
          </w:tcPr>
          <w:p w14:paraId="6B6BCE4B" w14:textId="77777777" w:rsidR="00F76B87" w:rsidRPr="00891A30" w:rsidRDefault="00FD4EA3" w:rsidP="00E377E9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>Ymholiadau anffurfiol: Croesewir ymholiadau anffurfiol a dylid eu hanfon at:</w:t>
            </w:r>
            <w:hyperlink r:id="rId14" w:history="1">
              <w:r w:rsidR="001732C2" w:rsidRPr="00943D71">
                <w:rPr>
                  <w:rStyle w:val="Hyperlink"/>
                  <w:rFonts w:ascii="Calibri" w:hAnsi="Calibri"/>
                  <w:sz w:val="22"/>
                  <w:u w:val="none"/>
                  <w:lang w:val="cy-GB" w:eastAsia="en-GB"/>
                </w:rPr>
                <w:t xml:space="preserve"> Simon Thompson yn simon@chi.swan.ac.uk</w:t>
              </w:r>
            </w:hyperlink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</w:t>
            </w:r>
          </w:p>
        </w:tc>
      </w:tr>
    </w:tbl>
    <w:p w14:paraId="2A0033C5" w14:textId="77777777" w:rsidR="003A6CD1" w:rsidRDefault="00FD4EA3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FB5511" wp14:editId="36FB1CC2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5A8AFF10" wp14:editId="2167F8AF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57828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2CBC0C52" wp14:editId="453168DA">
            <wp:extent cx="914400" cy="621792"/>
            <wp:effectExtent l="0" t="0" r="0" b="6985"/>
            <wp:docPr id="1024819078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282061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C5121A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C2004" w14:textId="77777777" w:rsidR="00FD4EA3" w:rsidRDefault="00FD4EA3">
      <w:pPr>
        <w:spacing w:line="240" w:lineRule="auto"/>
      </w:pPr>
      <w:r>
        <w:separator/>
      </w:r>
    </w:p>
  </w:endnote>
  <w:endnote w:type="continuationSeparator" w:id="0">
    <w:p w14:paraId="2586DE03" w14:textId="77777777" w:rsidR="00FD4EA3" w:rsidRDefault="00FD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011536" w14:textId="77777777" w:rsidR="003A6CD1" w:rsidRPr="0009608F" w:rsidRDefault="00FD4EA3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EE3B4E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EE3B4E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976F8A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CE086" w14:textId="77777777" w:rsidR="00FD4EA3" w:rsidRDefault="00FD4EA3">
      <w:pPr>
        <w:spacing w:line="240" w:lineRule="auto"/>
      </w:pPr>
      <w:r>
        <w:separator/>
      </w:r>
    </w:p>
  </w:footnote>
  <w:footnote w:type="continuationSeparator" w:id="0">
    <w:p w14:paraId="05B787F8" w14:textId="77777777" w:rsidR="00FD4EA3" w:rsidRDefault="00FD4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07A54"/>
    <w:multiLevelType w:val="hybridMultilevel"/>
    <w:tmpl w:val="9252D8AE"/>
    <w:lvl w:ilvl="0" w:tplc="BA0A8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A41514" w:tentative="1">
      <w:start w:val="1"/>
      <w:numFmt w:val="lowerLetter"/>
      <w:lvlText w:val="%2."/>
      <w:lvlJc w:val="left"/>
      <w:pPr>
        <w:ind w:left="1080" w:hanging="360"/>
      </w:pPr>
    </w:lvl>
    <w:lvl w:ilvl="2" w:tplc="F2868280" w:tentative="1">
      <w:start w:val="1"/>
      <w:numFmt w:val="lowerRoman"/>
      <w:lvlText w:val="%3."/>
      <w:lvlJc w:val="right"/>
      <w:pPr>
        <w:ind w:left="1800" w:hanging="180"/>
      </w:pPr>
    </w:lvl>
    <w:lvl w:ilvl="3" w:tplc="CEBA4806" w:tentative="1">
      <w:start w:val="1"/>
      <w:numFmt w:val="decimal"/>
      <w:lvlText w:val="%4."/>
      <w:lvlJc w:val="left"/>
      <w:pPr>
        <w:ind w:left="2520" w:hanging="360"/>
      </w:pPr>
    </w:lvl>
    <w:lvl w:ilvl="4" w:tplc="634A6E26" w:tentative="1">
      <w:start w:val="1"/>
      <w:numFmt w:val="lowerLetter"/>
      <w:lvlText w:val="%5."/>
      <w:lvlJc w:val="left"/>
      <w:pPr>
        <w:ind w:left="3240" w:hanging="360"/>
      </w:pPr>
    </w:lvl>
    <w:lvl w:ilvl="5" w:tplc="25F0AB62" w:tentative="1">
      <w:start w:val="1"/>
      <w:numFmt w:val="lowerRoman"/>
      <w:lvlText w:val="%6."/>
      <w:lvlJc w:val="right"/>
      <w:pPr>
        <w:ind w:left="3960" w:hanging="180"/>
      </w:pPr>
    </w:lvl>
    <w:lvl w:ilvl="6" w:tplc="5C441F84" w:tentative="1">
      <w:start w:val="1"/>
      <w:numFmt w:val="decimal"/>
      <w:lvlText w:val="%7."/>
      <w:lvlJc w:val="left"/>
      <w:pPr>
        <w:ind w:left="4680" w:hanging="360"/>
      </w:pPr>
    </w:lvl>
    <w:lvl w:ilvl="7" w:tplc="4EFECC6A" w:tentative="1">
      <w:start w:val="1"/>
      <w:numFmt w:val="lowerLetter"/>
      <w:lvlText w:val="%8."/>
      <w:lvlJc w:val="left"/>
      <w:pPr>
        <w:ind w:left="5400" w:hanging="360"/>
      </w:pPr>
    </w:lvl>
    <w:lvl w:ilvl="8" w:tplc="9CACE2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A2386"/>
    <w:multiLevelType w:val="hybridMultilevel"/>
    <w:tmpl w:val="083C46DC"/>
    <w:lvl w:ilvl="0" w:tplc="E8BAB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C69C6C" w:tentative="1">
      <w:start w:val="1"/>
      <w:numFmt w:val="lowerLetter"/>
      <w:lvlText w:val="%2."/>
      <w:lvlJc w:val="left"/>
      <w:pPr>
        <w:ind w:left="1080" w:hanging="360"/>
      </w:pPr>
    </w:lvl>
    <w:lvl w:ilvl="2" w:tplc="45A66CFC" w:tentative="1">
      <w:start w:val="1"/>
      <w:numFmt w:val="lowerRoman"/>
      <w:lvlText w:val="%3."/>
      <w:lvlJc w:val="right"/>
      <w:pPr>
        <w:ind w:left="1800" w:hanging="180"/>
      </w:pPr>
    </w:lvl>
    <w:lvl w:ilvl="3" w:tplc="98125EBE" w:tentative="1">
      <w:start w:val="1"/>
      <w:numFmt w:val="decimal"/>
      <w:lvlText w:val="%4."/>
      <w:lvlJc w:val="left"/>
      <w:pPr>
        <w:ind w:left="2520" w:hanging="360"/>
      </w:pPr>
    </w:lvl>
    <w:lvl w:ilvl="4" w:tplc="F206981C" w:tentative="1">
      <w:start w:val="1"/>
      <w:numFmt w:val="lowerLetter"/>
      <w:lvlText w:val="%5."/>
      <w:lvlJc w:val="left"/>
      <w:pPr>
        <w:ind w:left="3240" w:hanging="360"/>
      </w:pPr>
    </w:lvl>
    <w:lvl w:ilvl="5" w:tplc="E3722626" w:tentative="1">
      <w:start w:val="1"/>
      <w:numFmt w:val="lowerRoman"/>
      <w:lvlText w:val="%6."/>
      <w:lvlJc w:val="right"/>
      <w:pPr>
        <w:ind w:left="3960" w:hanging="180"/>
      </w:pPr>
    </w:lvl>
    <w:lvl w:ilvl="6" w:tplc="F07ED220" w:tentative="1">
      <w:start w:val="1"/>
      <w:numFmt w:val="decimal"/>
      <w:lvlText w:val="%7."/>
      <w:lvlJc w:val="left"/>
      <w:pPr>
        <w:ind w:left="4680" w:hanging="360"/>
      </w:pPr>
    </w:lvl>
    <w:lvl w:ilvl="7" w:tplc="ACB052CC" w:tentative="1">
      <w:start w:val="1"/>
      <w:numFmt w:val="lowerLetter"/>
      <w:lvlText w:val="%8."/>
      <w:lvlJc w:val="left"/>
      <w:pPr>
        <w:ind w:left="5400" w:hanging="360"/>
      </w:pPr>
    </w:lvl>
    <w:lvl w:ilvl="8" w:tplc="AB626F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2124B"/>
    <w:multiLevelType w:val="hybridMultilevel"/>
    <w:tmpl w:val="550E80B0"/>
    <w:lvl w:ilvl="0" w:tplc="447EF2B6">
      <w:start w:val="1"/>
      <w:numFmt w:val="decimal"/>
      <w:lvlText w:val="%1."/>
      <w:lvlJc w:val="left"/>
      <w:pPr>
        <w:ind w:left="720" w:hanging="360"/>
      </w:pPr>
    </w:lvl>
    <w:lvl w:ilvl="1" w:tplc="DE40C8E0" w:tentative="1">
      <w:start w:val="1"/>
      <w:numFmt w:val="lowerLetter"/>
      <w:lvlText w:val="%2."/>
      <w:lvlJc w:val="left"/>
      <w:pPr>
        <w:ind w:left="1440" w:hanging="360"/>
      </w:pPr>
    </w:lvl>
    <w:lvl w:ilvl="2" w:tplc="F580F5A0" w:tentative="1">
      <w:start w:val="1"/>
      <w:numFmt w:val="lowerRoman"/>
      <w:lvlText w:val="%3."/>
      <w:lvlJc w:val="right"/>
      <w:pPr>
        <w:ind w:left="2160" w:hanging="180"/>
      </w:pPr>
    </w:lvl>
    <w:lvl w:ilvl="3" w:tplc="8B3CEB9E" w:tentative="1">
      <w:start w:val="1"/>
      <w:numFmt w:val="decimal"/>
      <w:lvlText w:val="%4."/>
      <w:lvlJc w:val="left"/>
      <w:pPr>
        <w:ind w:left="2880" w:hanging="360"/>
      </w:pPr>
    </w:lvl>
    <w:lvl w:ilvl="4" w:tplc="9A58C44A" w:tentative="1">
      <w:start w:val="1"/>
      <w:numFmt w:val="lowerLetter"/>
      <w:lvlText w:val="%5."/>
      <w:lvlJc w:val="left"/>
      <w:pPr>
        <w:ind w:left="3600" w:hanging="360"/>
      </w:pPr>
    </w:lvl>
    <w:lvl w:ilvl="5" w:tplc="DE027814" w:tentative="1">
      <w:start w:val="1"/>
      <w:numFmt w:val="lowerRoman"/>
      <w:lvlText w:val="%6."/>
      <w:lvlJc w:val="right"/>
      <w:pPr>
        <w:ind w:left="4320" w:hanging="180"/>
      </w:pPr>
    </w:lvl>
    <w:lvl w:ilvl="6" w:tplc="1C4ACCB2" w:tentative="1">
      <w:start w:val="1"/>
      <w:numFmt w:val="decimal"/>
      <w:lvlText w:val="%7."/>
      <w:lvlJc w:val="left"/>
      <w:pPr>
        <w:ind w:left="5040" w:hanging="360"/>
      </w:pPr>
    </w:lvl>
    <w:lvl w:ilvl="7" w:tplc="49908A22" w:tentative="1">
      <w:start w:val="1"/>
      <w:numFmt w:val="lowerLetter"/>
      <w:lvlText w:val="%8."/>
      <w:lvlJc w:val="left"/>
      <w:pPr>
        <w:ind w:left="5760" w:hanging="360"/>
      </w:pPr>
    </w:lvl>
    <w:lvl w:ilvl="8" w:tplc="9F74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7E04"/>
    <w:multiLevelType w:val="hybridMultilevel"/>
    <w:tmpl w:val="550E80B0"/>
    <w:lvl w:ilvl="0" w:tplc="D9DC78EA">
      <w:start w:val="1"/>
      <w:numFmt w:val="decimal"/>
      <w:lvlText w:val="%1."/>
      <w:lvlJc w:val="left"/>
      <w:pPr>
        <w:ind w:left="720" w:hanging="360"/>
      </w:pPr>
    </w:lvl>
    <w:lvl w:ilvl="1" w:tplc="40489914" w:tentative="1">
      <w:start w:val="1"/>
      <w:numFmt w:val="lowerLetter"/>
      <w:lvlText w:val="%2."/>
      <w:lvlJc w:val="left"/>
      <w:pPr>
        <w:ind w:left="1440" w:hanging="360"/>
      </w:pPr>
    </w:lvl>
    <w:lvl w:ilvl="2" w:tplc="254665E6" w:tentative="1">
      <w:start w:val="1"/>
      <w:numFmt w:val="lowerRoman"/>
      <w:lvlText w:val="%3."/>
      <w:lvlJc w:val="right"/>
      <w:pPr>
        <w:ind w:left="2160" w:hanging="180"/>
      </w:pPr>
    </w:lvl>
    <w:lvl w:ilvl="3" w:tplc="9530CA60" w:tentative="1">
      <w:start w:val="1"/>
      <w:numFmt w:val="decimal"/>
      <w:lvlText w:val="%4."/>
      <w:lvlJc w:val="left"/>
      <w:pPr>
        <w:ind w:left="2880" w:hanging="360"/>
      </w:pPr>
    </w:lvl>
    <w:lvl w:ilvl="4" w:tplc="7C32293E" w:tentative="1">
      <w:start w:val="1"/>
      <w:numFmt w:val="lowerLetter"/>
      <w:lvlText w:val="%5."/>
      <w:lvlJc w:val="left"/>
      <w:pPr>
        <w:ind w:left="3600" w:hanging="360"/>
      </w:pPr>
    </w:lvl>
    <w:lvl w:ilvl="5" w:tplc="B5504094" w:tentative="1">
      <w:start w:val="1"/>
      <w:numFmt w:val="lowerRoman"/>
      <w:lvlText w:val="%6."/>
      <w:lvlJc w:val="right"/>
      <w:pPr>
        <w:ind w:left="4320" w:hanging="180"/>
      </w:pPr>
    </w:lvl>
    <w:lvl w:ilvl="6" w:tplc="031EFCB4" w:tentative="1">
      <w:start w:val="1"/>
      <w:numFmt w:val="decimal"/>
      <w:lvlText w:val="%7."/>
      <w:lvlJc w:val="left"/>
      <w:pPr>
        <w:ind w:left="5040" w:hanging="360"/>
      </w:pPr>
    </w:lvl>
    <w:lvl w:ilvl="7" w:tplc="295E8A56" w:tentative="1">
      <w:start w:val="1"/>
      <w:numFmt w:val="lowerLetter"/>
      <w:lvlText w:val="%8."/>
      <w:lvlJc w:val="left"/>
      <w:pPr>
        <w:ind w:left="5760" w:hanging="360"/>
      </w:pPr>
    </w:lvl>
    <w:lvl w:ilvl="8" w:tplc="9BB28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7EF"/>
    <w:multiLevelType w:val="hybridMultilevel"/>
    <w:tmpl w:val="BC0250DE"/>
    <w:lvl w:ilvl="0" w:tplc="C5E47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A219FE" w:tentative="1">
      <w:start w:val="1"/>
      <w:numFmt w:val="lowerLetter"/>
      <w:lvlText w:val="%2."/>
      <w:lvlJc w:val="left"/>
      <w:pPr>
        <w:ind w:left="1080" w:hanging="360"/>
      </w:pPr>
    </w:lvl>
    <w:lvl w:ilvl="2" w:tplc="9C46B266" w:tentative="1">
      <w:start w:val="1"/>
      <w:numFmt w:val="lowerRoman"/>
      <w:lvlText w:val="%3."/>
      <w:lvlJc w:val="right"/>
      <w:pPr>
        <w:ind w:left="1800" w:hanging="180"/>
      </w:pPr>
    </w:lvl>
    <w:lvl w:ilvl="3" w:tplc="9E92D0B2" w:tentative="1">
      <w:start w:val="1"/>
      <w:numFmt w:val="decimal"/>
      <w:lvlText w:val="%4."/>
      <w:lvlJc w:val="left"/>
      <w:pPr>
        <w:ind w:left="2520" w:hanging="360"/>
      </w:pPr>
    </w:lvl>
    <w:lvl w:ilvl="4" w:tplc="C908ECC2" w:tentative="1">
      <w:start w:val="1"/>
      <w:numFmt w:val="lowerLetter"/>
      <w:lvlText w:val="%5."/>
      <w:lvlJc w:val="left"/>
      <w:pPr>
        <w:ind w:left="3240" w:hanging="360"/>
      </w:pPr>
    </w:lvl>
    <w:lvl w:ilvl="5" w:tplc="7386509C" w:tentative="1">
      <w:start w:val="1"/>
      <w:numFmt w:val="lowerRoman"/>
      <w:lvlText w:val="%6."/>
      <w:lvlJc w:val="right"/>
      <w:pPr>
        <w:ind w:left="3960" w:hanging="180"/>
      </w:pPr>
    </w:lvl>
    <w:lvl w:ilvl="6" w:tplc="03FC1562" w:tentative="1">
      <w:start w:val="1"/>
      <w:numFmt w:val="decimal"/>
      <w:lvlText w:val="%7."/>
      <w:lvlJc w:val="left"/>
      <w:pPr>
        <w:ind w:left="4680" w:hanging="360"/>
      </w:pPr>
    </w:lvl>
    <w:lvl w:ilvl="7" w:tplc="9C46A672" w:tentative="1">
      <w:start w:val="1"/>
      <w:numFmt w:val="lowerLetter"/>
      <w:lvlText w:val="%8."/>
      <w:lvlJc w:val="left"/>
      <w:pPr>
        <w:ind w:left="5400" w:hanging="360"/>
      </w:pPr>
    </w:lvl>
    <w:lvl w:ilvl="8" w:tplc="E6F043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62379"/>
    <w:multiLevelType w:val="hybridMultilevel"/>
    <w:tmpl w:val="1DB40270"/>
    <w:lvl w:ilvl="0" w:tplc="9D181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6FEF8" w:tentative="1">
      <w:start w:val="1"/>
      <w:numFmt w:val="lowerLetter"/>
      <w:lvlText w:val="%2."/>
      <w:lvlJc w:val="left"/>
      <w:pPr>
        <w:ind w:left="1080" w:hanging="360"/>
      </w:pPr>
    </w:lvl>
    <w:lvl w:ilvl="2" w:tplc="3512461A" w:tentative="1">
      <w:start w:val="1"/>
      <w:numFmt w:val="lowerRoman"/>
      <w:lvlText w:val="%3."/>
      <w:lvlJc w:val="right"/>
      <w:pPr>
        <w:ind w:left="1800" w:hanging="180"/>
      </w:pPr>
    </w:lvl>
    <w:lvl w:ilvl="3" w:tplc="ADA4EF62" w:tentative="1">
      <w:start w:val="1"/>
      <w:numFmt w:val="decimal"/>
      <w:lvlText w:val="%4."/>
      <w:lvlJc w:val="left"/>
      <w:pPr>
        <w:ind w:left="2520" w:hanging="360"/>
      </w:pPr>
    </w:lvl>
    <w:lvl w:ilvl="4" w:tplc="252C9386" w:tentative="1">
      <w:start w:val="1"/>
      <w:numFmt w:val="lowerLetter"/>
      <w:lvlText w:val="%5."/>
      <w:lvlJc w:val="left"/>
      <w:pPr>
        <w:ind w:left="3240" w:hanging="360"/>
      </w:pPr>
    </w:lvl>
    <w:lvl w:ilvl="5" w:tplc="1AD6C896" w:tentative="1">
      <w:start w:val="1"/>
      <w:numFmt w:val="lowerRoman"/>
      <w:lvlText w:val="%6."/>
      <w:lvlJc w:val="right"/>
      <w:pPr>
        <w:ind w:left="3960" w:hanging="180"/>
      </w:pPr>
    </w:lvl>
    <w:lvl w:ilvl="6" w:tplc="A140AC2C" w:tentative="1">
      <w:start w:val="1"/>
      <w:numFmt w:val="decimal"/>
      <w:lvlText w:val="%7."/>
      <w:lvlJc w:val="left"/>
      <w:pPr>
        <w:ind w:left="4680" w:hanging="360"/>
      </w:pPr>
    </w:lvl>
    <w:lvl w:ilvl="7" w:tplc="BF86E9E4" w:tentative="1">
      <w:start w:val="1"/>
      <w:numFmt w:val="lowerLetter"/>
      <w:lvlText w:val="%8."/>
      <w:lvlJc w:val="left"/>
      <w:pPr>
        <w:ind w:left="5400" w:hanging="360"/>
      </w:pPr>
    </w:lvl>
    <w:lvl w:ilvl="8" w:tplc="8A30B6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83344"/>
    <w:multiLevelType w:val="hybridMultilevel"/>
    <w:tmpl w:val="D09213E8"/>
    <w:lvl w:ilvl="0" w:tplc="5B540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B07E46" w:tentative="1">
      <w:start w:val="1"/>
      <w:numFmt w:val="lowerLetter"/>
      <w:lvlText w:val="%2."/>
      <w:lvlJc w:val="left"/>
      <w:pPr>
        <w:ind w:left="1080" w:hanging="360"/>
      </w:pPr>
    </w:lvl>
    <w:lvl w:ilvl="2" w:tplc="DEE2FEC2" w:tentative="1">
      <w:start w:val="1"/>
      <w:numFmt w:val="lowerRoman"/>
      <w:lvlText w:val="%3."/>
      <w:lvlJc w:val="right"/>
      <w:pPr>
        <w:ind w:left="1800" w:hanging="180"/>
      </w:pPr>
    </w:lvl>
    <w:lvl w:ilvl="3" w:tplc="1D247484" w:tentative="1">
      <w:start w:val="1"/>
      <w:numFmt w:val="decimal"/>
      <w:lvlText w:val="%4."/>
      <w:lvlJc w:val="left"/>
      <w:pPr>
        <w:ind w:left="2520" w:hanging="360"/>
      </w:pPr>
    </w:lvl>
    <w:lvl w:ilvl="4" w:tplc="4F9437C6" w:tentative="1">
      <w:start w:val="1"/>
      <w:numFmt w:val="lowerLetter"/>
      <w:lvlText w:val="%5."/>
      <w:lvlJc w:val="left"/>
      <w:pPr>
        <w:ind w:left="3240" w:hanging="360"/>
      </w:pPr>
    </w:lvl>
    <w:lvl w:ilvl="5" w:tplc="F9A24496" w:tentative="1">
      <w:start w:val="1"/>
      <w:numFmt w:val="lowerRoman"/>
      <w:lvlText w:val="%6."/>
      <w:lvlJc w:val="right"/>
      <w:pPr>
        <w:ind w:left="3960" w:hanging="180"/>
      </w:pPr>
    </w:lvl>
    <w:lvl w:ilvl="6" w:tplc="8BBAC506" w:tentative="1">
      <w:start w:val="1"/>
      <w:numFmt w:val="decimal"/>
      <w:lvlText w:val="%7."/>
      <w:lvlJc w:val="left"/>
      <w:pPr>
        <w:ind w:left="4680" w:hanging="360"/>
      </w:pPr>
    </w:lvl>
    <w:lvl w:ilvl="7" w:tplc="0E4CB8F2" w:tentative="1">
      <w:start w:val="1"/>
      <w:numFmt w:val="lowerLetter"/>
      <w:lvlText w:val="%8."/>
      <w:lvlJc w:val="left"/>
      <w:pPr>
        <w:ind w:left="5400" w:hanging="360"/>
      </w:pPr>
    </w:lvl>
    <w:lvl w:ilvl="8" w:tplc="9E5CD0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744202">
    <w:abstractNumId w:val="2"/>
  </w:num>
  <w:num w:numId="2" w16cid:durableId="2129278458">
    <w:abstractNumId w:val="3"/>
  </w:num>
  <w:num w:numId="3" w16cid:durableId="620769626">
    <w:abstractNumId w:val="5"/>
  </w:num>
  <w:num w:numId="4" w16cid:durableId="1890459372">
    <w:abstractNumId w:val="6"/>
  </w:num>
  <w:num w:numId="5" w16cid:durableId="100687374">
    <w:abstractNumId w:val="0"/>
  </w:num>
  <w:num w:numId="6" w16cid:durableId="1372607101">
    <w:abstractNumId w:val="1"/>
  </w:num>
  <w:num w:numId="7" w16cid:durableId="14004472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32111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2C2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50672"/>
    <w:rsid w:val="00260115"/>
    <w:rsid w:val="00260799"/>
    <w:rsid w:val="00260912"/>
    <w:rsid w:val="0026236D"/>
    <w:rsid w:val="00271163"/>
    <w:rsid w:val="00273CCF"/>
    <w:rsid w:val="002742F8"/>
    <w:rsid w:val="00276655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2CB3"/>
    <w:rsid w:val="00343462"/>
    <w:rsid w:val="00345BF9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F67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90AC8"/>
    <w:rsid w:val="00793B7F"/>
    <w:rsid w:val="00794459"/>
    <w:rsid w:val="00795733"/>
    <w:rsid w:val="00796156"/>
    <w:rsid w:val="007B0179"/>
    <w:rsid w:val="007B2F44"/>
    <w:rsid w:val="007B5602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91A30"/>
    <w:rsid w:val="008A0CB0"/>
    <w:rsid w:val="008A3412"/>
    <w:rsid w:val="008B0243"/>
    <w:rsid w:val="008B228E"/>
    <w:rsid w:val="008B560B"/>
    <w:rsid w:val="008C2238"/>
    <w:rsid w:val="008C2FFB"/>
    <w:rsid w:val="008D7520"/>
    <w:rsid w:val="008E61B9"/>
    <w:rsid w:val="00903A15"/>
    <w:rsid w:val="00904540"/>
    <w:rsid w:val="009156FF"/>
    <w:rsid w:val="00921FEB"/>
    <w:rsid w:val="00933256"/>
    <w:rsid w:val="00943D71"/>
    <w:rsid w:val="009505FD"/>
    <w:rsid w:val="0095689B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E5C67"/>
    <w:rsid w:val="009F04BF"/>
    <w:rsid w:val="009F1C48"/>
    <w:rsid w:val="009F216C"/>
    <w:rsid w:val="00A00256"/>
    <w:rsid w:val="00A16319"/>
    <w:rsid w:val="00A240FB"/>
    <w:rsid w:val="00A25463"/>
    <w:rsid w:val="00A259AD"/>
    <w:rsid w:val="00A27E7B"/>
    <w:rsid w:val="00A35F9F"/>
    <w:rsid w:val="00A61648"/>
    <w:rsid w:val="00A71A31"/>
    <w:rsid w:val="00A76124"/>
    <w:rsid w:val="00A76C05"/>
    <w:rsid w:val="00A774D2"/>
    <w:rsid w:val="00AB4F61"/>
    <w:rsid w:val="00AD600E"/>
    <w:rsid w:val="00AE0292"/>
    <w:rsid w:val="00AE07EE"/>
    <w:rsid w:val="00AF0B1A"/>
    <w:rsid w:val="00AF2732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57AB1"/>
    <w:rsid w:val="00B6153D"/>
    <w:rsid w:val="00B620A4"/>
    <w:rsid w:val="00B73127"/>
    <w:rsid w:val="00B75E13"/>
    <w:rsid w:val="00B80E4A"/>
    <w:rsid w:val="00B91EE8"/>
    <w:rsid w:val="00B9592D"/>
    <w:rsid w:val="00BA120F"/>
    <w:rsid w:val="00BD5F83"/>
    <w:rsid w:val="00BE2F4E"/>
    <w:rsid w:val="00BF1362"/>
    <w:rsid w:val="00BF77C4"/>
    <w:rsid w:val="00C13FFF"/>
    <w:rsid w:val="00C15DD8"/>
    <w:rsid w:val="00C176AE"/>
    <w:rsid w:val="00C176C8"/>
    <w:rsid w:val="00C228BF"/>
    <w:rsid w:val="00C22A02"/>
    <w:rsid w:val="00C30BA8"/>
    <w:rsid w:val="00C31492"/>
    <w:rsid w:val="00C33C07"/>
    <w:rsid w:val="00C35207"/>
    <w:rsid w:val="00C42E48"/>
    <w:rsid w:val="00C461A6"/>
    <w:rsid w:val="00C5121A"/>
    <w:rsid w:val="00C61BF8"/>
    <w:rsid w:val="00C70DEF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06385"/>
    <w:rsid w:val="00D1386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377E9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E3B4E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A0E3B"/>
    <w:rsid w:val="00FA588E"/>
    <w:rsid w:val="00FB1F29"/>
    <w:rsid w:val="00FB7B67"/>
    <w:rsid w:val="00FD4EA3"/>
    <w:rsid w:val="00FD69DD"/>
    <w:rsid w:val="00FE6E69"/>
    <w:rsid w:val="00FF2373"/>
    <w:rsid w:val="00FF23A4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E943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Revision">
    <w:name w:val="Revision"/>
    <w:hidden/>
    <w:uiPriority w:val="99"/>
    <w:semiHidden/>
    <w:rsid w:val="0095689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ansea.ac.uk/the-university/values/professional-services-valu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ildatabank.com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@chi.sw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0CB8A5B573742B9FB8ABA9BE4B017" ma:contentTypeVersion="8" ma:contentTypeDescription="Create a new document." ma:contentTypeScope="" ma:versionID="0b2fe2325b9477c91e456f3e7bfad2fd">
  <xsd:schema xmlns:xsd="http://www.w3.org/2001/XMLSchema" xmlns:xs="http://www.w3.org/2001/XMLSchema" xmlns:p="http://schemas.microsoft.com/office/2006/metadata/properties" xmlns:ns3="713cdb30-e550-409d-8903-00c1c18aaf62" targetNamespace="http://schemas.microsoft.com/office/2006/metadata/properties" ma:root="true" ma:fieldsID="70e00f38eaed569c6538920de4ae9f5a" ns3:_="">
    <xsd:import namespace="713cdb30-e550-409d-8903-00c1c18aa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db30-e550-409d-8903-00c1c18aa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9A89-777E-46B2-836F-C047220ED397}">
  <ds:schemaRefs>
    <ds:schemaRef ds:uri="713cdb30-e550-409d-8903-00c1c18aaf62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53632A-EAD6-4831-9346-71D2A69D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7F4C9-A269-41D4-95B5-4B9839DFB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db30-e550-409d-8903-00c1c18a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09986-F251-477D-89D5-E4BF57BF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Rhiannon Sindrey</cp:lastModifiedBy>
  <cp:revision>4</cp:revision>
  <cp:lastPrinted>2024-05-02T08:39:00Z</cp:lastPrinted>
  <dcterms:created xsi:type="dcterms:W3CDTF">2024-04-22T08:44:00Z</dcterms:created>
  <dcterms:modified xsi:type="dcterms:W3CDTF">2024-05-02T08:39:00Z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0x0101002870CB8A5B573742B9FB8ABA9BE4B017</vt:lpwstr>
  </property>
</Properties>
</file>